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F92E2" w14:textId="580B51BA" w:rsidR="0061583F" w:rsidRPr="005D1ECA" w:rsidRDefault="00B21C35" w:rsidP="0061583F">
      <w:pPr>
        <w:outlineLvl w:val="0"/>
        <w:rPr>
          <w:rFonts w:ascii="Arial Black" w:hAnsi="Arial Black" w:cs="Arial"/>
          <w:b/>
          <w:color w:val="1F4E79"/>
        </w:rPr>
      </w:pPr>
      <w:r>
        <w:rPr>
          <w:rFonts w:ascii="Arial Black" w:hAnsi="Arial Black" w:cs="Arial"/>
          <w:b/>
          <w:color w:val="1F4E79"/>
        </w:rPr>
        <w:t>Graduate</w:t>
      </w:r>
      <w:r w:rsidR="00B73C66">
        <w:rPr>
          <w:rFonts w:ascii="Arial Black" w:hAnsi="Arial Black" w:cs="Arial"/>
          <w:b/>
          <w:color w:val="1F4E79"/>
        </w:rPr>
        <w:t xml:space="preserve"> Structure</w:t>
      </w:r>
      <w:bookmarkStart w:id="0" w:name="_GoBack"/>
      <w:bookmarkEnd w:id="0"/>
      <w:r>
        <w:rPr>
          <w:rFonts w:ascii="Arial Black" w:hAnsi="Arial Black" w:cs="Arial"/>
          <w:b/>
          <w:color w:val="1F4E79"/>
        </w:rPr>
        <w:t xml:space="preserve"> Engineer</w:t>
      </w:r>
    </w:p>
    <w:p w14:paraId="49A2E47B" w14:textId="77777777" w:rsidR="0061583F" w:rsidRPr="0061583F" w:rsidRDefault="0061583F" w:rsidP="0061583F">
      <w:pPr>
        <w:outlineLvl w:val="0"/>
        <w:rPr>
          <w:rFonts w:ascii="Arial Black" w:hAnsi="Arial Black" w:cs="Arial"/>
          <w:b/>
          <w:color w:val="0051A9"/>
          <w:sz w:val="22"/>
          <w:szCs w:val="22"/>
        </w:rPr>
      </w:pPr>
    </w:p>
    <w:p w14:paraId="0924309B" w14:textId="77777777" w:rsidR="004D0215" w:rsidRPr="005D1ECA" w:rsidRDefault="004D0215" w:rsidP="0061583F">
      <w:pPr>
        <w:outlineLvl w:val="0"/>
        <w:rPr>
          <w:rFonts w:ascii="Arial Black" w:hAnsi="Arial Black" w:cs="Arial"/>
          <w:b/>
          <w:color w:val="0051A9"/>
        </w:rPr>
      </w:pPr>
      <w:r w:rsidRPr="005D1ECA">
        <w:rPr>
          <w:rFonts w:ascii="Arial Black" w:hAnsi="Arial Black" w:cs="Arial"/>
          <w:b/>
          <w:color w:val="1F4E79"/>
        </w:rPr>
        <w:t>The Role:</w:t>
      </w:r>
    </w:p>
    <w:p w14:paraId="4EE591D5" w14:textId="1D260C9D" w:rsidR="00B21C35" w:rsidRDefault="00B21C35" w:rsidP="00B21C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Graduate Engineer will</w:t>
      </w:r>
      <w:r>
        <w:rPr>
          <w:rFonts w:ascii="Arial" w:hAnsi="Arial" w:cs="Arial"/>
          <w:sz w:val="22"/>
          <w:szCs w:val="22"/>
        </w:rPr>
        <w:t xml:space="preserve"> be r</w:t>
      </w:r>
      <w:r w:rsidRPr="0061667D">
        <w:rPr>
          <w:rFonts w:ascii="Arial" w:hAnsi="Arial" w:cs="Arial"/>
          <w:sz w:val="22"/>
          <w:szCs w:val="22"/>
        </w:rPr>
        <w:t>esponsible for</w:t>
      </w:r>
      <w:r>
        <w:rPr>
          <w:rFonts w:ascii="Arial" w:hAnsi="Arial" w:cs="Arial"/>
          <w:sz w:val="22"/>
          <w:szCs w:val="22"/>
        </w:rPr>
        <w:t xml:space="preserve"> the</w:t>
      </w:r>
      <w:r w:rsidRPr="0061667D">
        <w:rPr>
          <w:rFonts w:ascii="Arial" w:hAnsi="Arial" w:cs="Arial"/>
          <w:sz w:val="22"/>
          <w:szCs w:val="22"/>
        </w:rPr>
        <w:t xml:space="preserve"> day t</w:t>
      </w:r>
      <w:r>
        <w:rPr>
          <w:rFonts w:ascii="Arial" w:hAnsi="Arial" w:cs="Arial"/>
          <w:sz w:val="22"/>
          <w:szCs w:val="22"/>
        </w:rPr>
        <w:t xml:space="preserve">o day surveying and setting out of </w:t>
      </w:r>
      <w:r w:rsidRPr="0061667D">
        <w:rPr>
          <w:rFonts w:ascii="Arial" w:hAnsi="Arial" w:cs="Arial"/>
          <w:sz w:val="22"/>
          <w:szCs w:val="22"/>
        </w:rPr>
        <w:t>duties</w:t>
      </w:r>
      <w:r>
        <w:rPr>
          <w:rFonts w:ascii="Arial" w:hAnsi="Arial" w:cs="Arial"/>
          <w:sz w:val="22"/>
          <w:szCs w:val="22"/>
        </w:rPr>
        <w:t xml:space="preserve"> on site. The successful candidate w</w:t>
      </w:r>
      <w:r w:rsidRPr="0061667D">
        <w:rPr>
          <w:rFonts w:ascii="Arial" w:hAnsi="Arial" w:cs="Arial"/>
          <w:sz w:val="22"/>
          <w:szCs w:val="22"/>
        </w:rPr>
        <w:t xml:space="preserve">ill be given </w:t>
      </w:r>
      <w:r>
        <w:rPr>
          <w:rFonts w:ascii="Arial" w:hAnsi="Arial" w:cs="Arial"/>
          <w:sz w:val="22"/>
          <w:szCs w:val="22"/>
        </w:rPr>
        <w:t xml:space="preserve">the </w:t>
      </w:r>
      <w:r w:rsidRPr="0061667D">
        <w:rPr>
          <w:rFonts w:ascii="Arial" w:hAnsi="Arial" w:cs="Arial"/>
          <w:sz w:val="22"/>
          <w:szCs w:val="22"/>
        </w:rPr>
        <w:t>opportunity to gain experience in other departments including temporary works design, planning and estimating as part of an approved Institution of Civil Engineers training scheme</w:t>
      </w:r>
      <w:r>
        <w:rPr>
          <w:rFonts w:ascii="Arial" w:hAnsi="Arial" w:cs="Arial"/>
          <w:sz w:val="22"/>
          <w:szCs w:val="22"/>
        </w:rPr>
        <w:t>.</w:t>
      </w:r>
    </w:p>
    <w:p w14:paraId="03EEBAC9" w14:textId="77777777" w:rsidR="0061583F" w:rsidRDefault="0061583F" w:rsidP="0061583F">
      <w:pPr>
        <w:rPr>
          <w:rFonts w:ascii="Arial" w:eastAsia="Times New Roman" w:hAnsi="Arial" w:cs="Arial"/>
          <w:color w:val="808080"/>
          <w:sz w:val="22"/>
          <w:szCs w:val="22"/>
        </w:rPr>
      </w:pPr>
    </w:p>
    <w:p w14:paraId="7880708E" w14:textId="77777777" w:rsidR="0061583F" w:rsidRPr="005D1ECA" w:rsidRDefault="0061583F" w:rsidP="0061583F">
      <w:pPr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t>Key Responsibilities:</w:t>
      </w:r>
    </w:p>
    <w:p w14:paraId="297AFDA5" w14:textId="0F1A98EA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Setting out of civil engineering and building works on various sites with</w:t>
      </w:r>
      <w:r w:rsidRPr="00B21C35">
        <w:rPr>
          <w:rFonts w:ascii="Arial" w:eastAsia="Times New Roman" w:hAnsi="Arial" w:cs="Arial"/>
          <w:sz w:val="22"/>
          <w:szCs w:val="22"/>
        </w:rPr>
        <w:t>in the company’s operating area</w:t>
      </w:r>
    </w:p>
    <w:p w14:paraId="6E61707D" w14:textId="54DEB52D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Understand and interpret the drawings and specifications.</w:t>
      </w:r>
    </w:p>
    <w:p w14:paraId="2B256B8A" w14:textId="1D80413E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Resolve any unexpected technical difficulties and other prob</w:t>
      </w:r>
      <w:r w:rsidRPr="00B21C35">
        <w:rPr>
          <w:rFonts w:ascii="Arial" w:eastAsia="Times New Roman" w:hAnsi="Arial" w:cs="Arial"/>
          <w:sz w:val="22"/>
          <w:szCs w:val="22"/>
        </w:rPr>
        <w:t>lems that may arise at any time</w:t>
      </w:r>
    </w:p>
    <w:p w14:paraId="559B57FC" w14:textId="732E18E2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 xml:space="preserve">Communicating and liaising effectively with colleagues, </w:t>
      </w:r>
    </w:p>
    <w:p w14:paraId="438B49FF" w14:textId="2940AB1C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Thinking both creatively and logically to resolve d</w:t>
      </w:r>
      <w:r w:rsidRPr="00B21C35">
        <w:rPr>
          <w:rFonts w:ascii="Arial" w:eastAsia="Times New Roman" w:hAnsi="Arial" w:cs="Arial"/>
          <w:sz w:val="22"/>
          <w:szCs w:val="22"/>
        </w:rPr>
        <w:t>esign and development problems</w:t>
      </w:r>
    </w:p>
    <w:p w14:paraId="51A2813F" w14:textId="6DAF9F55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 xml:space="preserve">Maintain standards of safety and comply with the company’s health, safety and environment </w:t>
      </w:r>
      <w:r w:rsidRPr="00B21C35">
        <w:rPr>
          <w:rFonts w:ascii="Arial" w:eastAsia="Times New Roman" w:hAnsi="Arial" w:cs="Arial"/>
          <w:sz w:val="22"/>
          <w:szCs w:val="22"/>
        </w:rPr>
        <w:t>management system requirements</w:t>
      </w:r>
    </w:p>
    <w:p w14:paraId="62451DE9" w14:textId="52FA3107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Take reasonable care of own health and safety and t</w:t>
      </w:r>
      <w:r w:rsidRPr="00B21C35">
        <w:rPr>
          <w:rFonts w:ascii="Arial" w:eastAsia="Times New Roman" w:hAnsi="Arial" w:cs="Arial"/>
          <w:sz w:val="22"/>
          <w:szCs w:val="22"/>
        </w:rPr>
        <w:t>hat of others in the workplace</w:t>
      </w:r>
    </w:p>
    <w:p w14:paraId="10994D30" w14:textId="2368AE1A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Ensure quality control requirements are met and recorded in</w:t>
      </w:r>
      <w:r w:rsidRPr="00B21C35">
        <w:rPr>
          <w:rFonts w:ascii="Arial" w:eastAsia="Times New Roman" w:hAnsi="Arial" w:cs="Arial"/>
          <w:sz w:val="22"/>
          <w:szCs w:val="22"/>
        </w:rPr>
        <w:t xml:space="preserve"> accordance with specification.</w:t>
      </w:r>
    </w:p>
    <w:p w14:paraId="6432E03C" w14:textId="4233B295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Assist with c</w:t>
      </w:r>
      <w:r w:rsidRPr="00B21C35">
        <w:rPr>
          <w:rFonts w:ascii="Arial" w:eastAsia="Times New Roman" w:hAnsi="Arial" w:cs="Arial"/>
          <w:sz w:val="22"/>
          <w:szCs w:val="22"/>
        </w:rPr>
        <w:t>ompilation of as built drawings</w:t>
      </w:r>
    </w:p>
    <w:p w14:paraId="0ED147AD" w14:textId="7A486A25" w:rsidR="00B21C3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Interacts with stakeholders around specifi</w:t>
      </w:r>
      <w:r w:rsidRPr="00B21C35">
        <w:rPr>
          <w:rFonts w:ascii="Arial" w:eastAsia="Times New Roman" w:hAnsi="Arial" w:cs="Arial"/>
          <w:sz w:val="22"/>
          <w:szCs w:val="22"/>
        </w:rPr>
        <w:t>c work efforts and deliverables</w:t>
      </w:r>
    </w:p>
    <w:p w14:paraId="27954C76" w14:textId="57CD0669" w:rsidR="00B66B55" w:rsidRPr="00B21C35" w:rsidRDefault="00B21C35" w:rsidP="00B21C3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Abl</w:t>
      </w:r>
      <w:r w:rsidRPr="00B21C35">
        <w:rPr>
          <w:rFonts w:ascii="Arial" w:eastAsia="Times New Roman" w:hAnsi="Arial" w:cs="Arial"/>
          <w:sz w:val="22"/>
          <w:szCs w:val="22"/>
        </w:rPr>
        <w:t>e to work within a given budget</w:t>
      </w:r>
    </w:p>
    <w:p w14:paraId="25A325E8" w14:textId="77777777" w:rsidR="00B66B55" w:rsidRDefault="00B66B55" w:rsidP="00B66B55">
      <w:pPr>
        <w:rPr>
          <w:rFonts w:ascii="Arial" w:eastAsia="Times New Roman" w:hAnsi="Arial" w:cs="Arial"/>
          <w:sz w:val="22"/>
          <w:szCs w:val="22"/>
        </w:rPr>
      </w:pPr>
    </w:p>
    <w:p w14:paraId="7EF2035A" w14:textId="77777777" w:rsidR="00B66B55" w:rsidRPr="005D1ECA" w:rsidRDefault="00B66B55" w:rsidP="00B66B55">
      <w:pPr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t>Key measures &amp; targets:</w:t>
      </w:r>
    </w:p>
    <w:p w14:paraId="2165D03B" w14:textId="3A5AD329" w:rsidR="00B21C35" w:rsidRPr="00B21C35" w:rsidRDefault="00B21C35" w:rsidP="00B21C35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Accurate and timely setting out of the works</w:t>
      </w:r>
    </w:p>
    <w:p w14:paraId="78FE5E74" w14:textId="49638FDB" w:rsidR="00B66B55" w:rsidRPr="00B21C35" w:rsidRDefault="00B21C35" w:rsidP="00B21C35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2"/>
          <w:szCs w:val="22"/>
        </w:rPr>
      </w:pPr>
      <w:r w:rsidRPr="00B21C35">
        <w:rPr>
          <w:rFonts w:ascii="Arial" w:eastAsia="Times New Roman" w:hAnsi="Arial" w:cs="Arial"/>
          <w:sz w:val="22"/>
          <w:szCs w:val="22"/>
        </w:rPr>
        <w:t>Timely handover of works and Quality records without outstanding defects</w:t>
      </w:r>
    </w:p>
    <w:p w14:paraId="4582DD10" w14:textId="77777777" w:rsidR="00B21C35" w:rsidRDefault="00B21C35" w:rsidP="00B66B55">
      <w:pPr>
        <w:rPr>
          <w:rFonts w:ascii="Arial Black" w:hAnsi="Arial Black" w:cs="Arial"/>
          <w:b/>
          <w:color w:val="1F4E79"/>
        </w:rPr>
      </w:pPr>
    </w:p>
    <w:p w14:paraId="517A6F3E" w14:textId="77777777" w:rsidR="00B66B55" w:rsidRPr="005D1ECA" w:rsidRDefault="00B66B55" w:rsidP="00B66B55">
      <w:pPr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t>Key relationships:</w:t>
      </w:r>
    </w:p>
    <w:p w14:paraId="610A74F7" w14:textId="6BC09054" w:rsidR="00B66B55" w:rsidRDefault="00B21C35" w:rsidP="00B21C3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B21C35">
        <w:rPr>
          <w:rFonts w:ascii="Arial" w:hAnsi="Arial" w:cs="Arial"/>
          <w:sz w:val="22"/>
          <w:szCs w:val="22"/>
          <w:lang w:eastAsia="en-US"/>
        </w:rPr>
        <w:t>Develop friendly and professional relations with site workforce and the customer's technical representative</w:t>
      </w:r>
    </w:p>
    <w:p w14:paraId="69360098" w14:textId="77777777" w:rsidR="00B66B55" w:rsidRPr="003C2B7C" w:rsidRDefault="00B66B55" w:rsidP="004D0215">
      <w:pPr>
        <w:rPr>
          <w:rFonts w:ascii="Arial" w:hAnsi="Arial" w:cs="Arial"/>
          <w:b/>
          <w:noProof/>
          <w:sz w:val="22"/>
          <w:szCs w:val="22"/>
        </w:rPr>
      </w:pPr>
    </w:p>
    <w:p w14:paraId="3CBF31EE" w14:textId="233DE4AB" w:rsidR="00CA0574" w:rsidRPr="005D1ECA" w:rsidRDefault="004D0215" w:rsidP="005B5437">
      <w:pPr>
        <w:rPr>
          <w:rFonts w:ascii="Arial" w:hAnsi="Arial" w:cs="Arial"/>
          <w:b/>
        </w:rPr>
      </w:pPr>
      <w:r w:rsidRPr="005D1ECA">
        <w:rPr>
          <w:rFonts w:ascii="Arial Black" w:hAnsi="Arial Black" w:cs="Arial"/>
          <w:b/>
          <w:color w:val="1F4E79"/>
        </w:rPr>
        <w:t>Person Specification:</w:t>
      </w:r>
    </w:p>
    <w:p w14:paraId="165C0C25" w14:textId="11A5EE73" w:rsidR="00CA0574" w:rsidRPr="00B21C35" w:rsidRDefault="002243D5" w:rsidP="00CA0574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2243D5">
        <w:rPr>
          <w:rFonts w:ascii="Arial" w:hAnsi="Arial" w:cs="Arial"/>
          <w:sz w:val="22"/>
          <w:szCs w:val="22"/>
          <w:lang w:eastAsia="en-US"/>
        </w:rPr>
        <w:t xml:space="preserve">The successful candidate is likely to meet </w:t>
      </w:r>
      <w:r w:rsidR="009B0546">
        <w:rPr>
          <w:rFonts w:ascii="Arial" w:hAnsi="Arial" w:cs="Arial"/>
          <w:sz w:val="22"/>
          <w:szCs w:val="22"/>
          <w:lang w:eastAsia="en-US"/>
        </w:rPr>
        <w:t xml:space="preserve">all of </w:t>
      </w:r>
      <w:r w:rsidRPr="002243D5">
        <w:rPr>
          <w:rFonts w:ascii="Arial" w:hAnsi="Arial" w:cs="Arial"/>
          <w:sz w:val="22"/>
          <w:szCs w:val="22"/>
          <w:lang w:eastAsia="en-US"/>
        </w:rPr>
        <w:t>the following criteria:</w:t>
      </w:r>
    </w:p>
    <w:p w14:paraId="05DF5996" w14:textId="2C409A2A" w:rsidR="00B21C35" w:rsidRDefault="00B21C35" w:rsidP="00B21C35">
      <w:pPr>
        <w:pStyle w:val="NormalWeb"/>
        <w:numPr>
          <w:ilvl w:val="0"/>
          <w:numId w:val="7"/>
        </w:numPr>
        <w:rPr>
          <w:rFonts w:ascii="Arial" w:hAnsi="Arial" w:cs="Arial"/>
          <w:sz w:val="22"/>
          <w:szCs w:val="22"/>
          <w:lang w:eastAsia="en-US"/>
        </w:rPr>
      </w:pPr>
      <w:r w:rsidRPr="00B21C35">
        <w:rPr>
          <w:rFonts w:ascii="Arial" w:hAnsi="Arial" w:cs="Arial"/>
          <w:sz w:val="22"/>
          <w:szCs w:val="22"/>
          <w:lang w:eastAsia="en-US"/>
        </w:rPr>
        <w:t>Newly graduat</w:t>
      </w:r>
      <w:r>
        <w:rPr>
          <w:rFonts w:ascii="Arial" w:hAnsi="Arial" w:cs="Arial"/>
          <w:sz w:val="22"/>
          <w:szCs w:val="22"/>
          <w:lang w:eastAsia="en-US"/>
        </w:rPr>
        <w:t>ed or due to graduate in Civil Engineering</w:t>
      </w:r>
    </w:p>
    <w:p w14:paraId="6CA56600" w14:textId="7690E695" w:rsidR="00B21C35" w:rsidRPr="00B21C35" w:rsidRDefault="00B21C35" w:rsidP="00B21C35">
      <w:pPr>
        <w:pStyle w:val="NormalWeb"/>
        <w:numPr>
          <w:ilvl w:val="0"/>
          <w:numId w:val="7"/>
        </w:num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Relevant work placement experience</w:t>
      </w:r>
    </w:p>
    <w:p w14:paraId="204704FD" w14:textId="5DE60C0F" w:rsidR="00B21C35" w:rsidRPr="00B21C35" w:rsidRDefault="00B21C35" w:rsidP="00B21C35">
      <w:pPr>
        <w:pStyle w:val="NormalWeb"/>
        <w:numPr>
          <w:ilvl w:val="0"/>
          <w:numId w:val="7"/>
        </w:numPr>
        <w:rPr>
          <w:rFonts w:ascii="Arial" w:hAnsi="Arial" w:cs="Arial"/>
          <w:sz w:val="22"/>
          <w:szCs w:val="22"/>
          <w:lang w:eastAsia="en-US"/>
        </w:rPr>
      </w:pPr>
      <w:r w:rsidRPr="00B21C35">
        <w:rPr>
          <w:rFonts w:ascii="Arial" w:hAnsi="Arial" w:cs="Arial"/>
          <w:sz w:val="22"/>
          <w:szCs w:val="22"/>
          <w:lang w:eastAsia="en-US"/>
        </w:rPr>
        <w:t>Civil En</w:t>
      </w:r>
      <w:r>
        <w:rPr>
          <w:rFonts w:ascii="Arial" w:hAnsi="Arial" w:cs="Arial"/>
          <w:sz w:val="22"/>
          <w:szCs w:val="22"/>
          <w:lang w:eastAsia="en-US"/>
        </w:rPr>
        <w:t>gineering degree or equivalent</w:t>
      </w:r>
    </w:p>
    <w:p w14:paraId="5F972278" w14:textId="353DA198" w:rsidR="00B21C35" w:rsidRPr="00B21C35" w:rsidRDefault="00B21C35" w:rsidP="00B21C35">
      <w:pPr>
        <w:pStyle w:val="NormalWeb"/>
        <w:numPr>
          <w:ilvl w:val="0"/>
          <w:numId w:val="7"/>
        </w:numPr>
        <w:rPr>
          <w:rFonts w:ascii="Arial" w:hAnsi="Arial" w:cs="Arial"/>
          <w:sz w:val="22"/>
          <w:szCs w:val="22"/>
          <w:lang w:eastAsia="en-US"/>
        </w:rPr>
      </w:pPr>
      <w:r w:rsidRPr="00B21C35">
        <w:rPr>
          <w:rFonts w:ascii="Arial" w:hAnsi="Arial" w:cs="Arial"/>
          <w:sz w:val="22"/>
          <w:szCs w:val="22"/>
          <w:lang w:eastAsia="en-US"/>
        </w:rPr>
        <w:t xml:space="preserve">Held student membership of the </w:t>
      </w:r>
      <w:r>
        <w:rPr>
          <w:rFonts w:ascii="Arial" w:hAnsi="Arial" w:cs="Arial"/>
          <w:sz w:val="22"/>
          <w:szCs w:val="22"/>
          <w:lang w:eastAsia="en-US"/>
        </w:rPr>
        <w:t>Institution of Civil Engineers</w:t>
      </w:r>
    </w:p>
    <w:p w14:paraId="44123727" w14:textId="2BF924B4" w:rsidR="00B21C35" w:rsidRPr="00B21C35" w:rsidRDefault="00B21C35" w:rsidP="00B21C35">
      <w:pPr>
        <w:pStyle w:val="NormalWeb"/>
        <w:numPr>
          <w:ilvl w:val="0"/>
          <w:numId w:val="7"/>
        </w:numPr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Excellent communication skills</w:t>
      </w:r>
    </w:p>
    <w:p w14:paraId="09DA99AE" w14:textId="6FCC5BAA" w:rsidR="00B21C35" w:rsidRPr="00B21C35" w:rsidRDefault="00B21C35" w:rsidP="00B21C35">
      <w:pPr>
        <w:pStyle w:val="NormalWeb"/>
        <w:numPr>
          <w:ilvl w:val="0"/>
          <w:numId w:val="7"/>
        </w:numPr>
        <w:rPr>
          <w:rFonts w:ascii="Arial" w:hAnsi="Arial" w:cs="Arial"/>
          <w:sz w:val="22"/>
          <w:szCs w:val="22"/>
          <w:lang w:eastAsia="en-US"/>
        </w:rPr>
      </w:pPr>
      <w:r w:rsidRPr="00B21C35">
        <w:rPr>
          <w:rFonts w:ascii="Arial" w:hAnsi="Arial" w:cs="Arial"/>
          <w:sz w:val="22"/>
          <w:szCs w:val="22"/>
          <w:lang w:eastAsia="en-US"/>
        </w:rPr>
        <w:t>Self-driven</w:t>
      </w:r>
    </w:p>
    <w:p w14:paraId="53A3ADBC" w14:textId="0DE57B07" w:rsidR="00B21C35" w:rsidRDefault="00B21C35" w:rsidP="00B21C35">
      <w:pPr>
        <w:pStyle w:val="Normal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B21C35">
        <w:rPr>
          <w:rFonts w:ascii="Arial" w:hAnsi="Arial" w:cs="Arial"/>
          <w:sz w:val="22"/>
          <w:szCs w:val="22"/>
          <w:lang w:eastAsia="en-US"/>
        </w:rPr>
        <w:t>Positive outlook</w:t>
      </w:r>
    </w:p>
    <w:p w14:paraId="560C2DA9" w14:textId="77777777" w:rsidR="00B21C35" w:rsidRDefault="00B21C35" w:rsidP="00B21C3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</w:p>
    <w:p w14:paraId="72A5981C" w14:textId="77777777" w:rsidR="00B21C35" w:rsidRDefault="00B21C35" w:rsidP="004D0215">
      <w:pPr>
        <w:outlineLvl w:val="0"/>
        <w:rPr>
          <w:rFonts w:ascii="Arial Black" w:hAnsi="Arial Black" w:cs="Arial"/>
          <w:b/>
          <w:color w:val="1F4E79"/>
        </w:rPr>
      </w:pPr>
    </w:p>
    <w:p w14:paraId="55C94EF3" w14:textId="77777777" w:rsidR="00B21C35" w:rsidRDefault="00B21C35" w:rsidP="004D0215">
      <w:pPr>
        <w:outlineLvl w:val="0"/>
        <w:rPr>
          <w:rFonts w:ascii="Arial Black" w:hAnsi="Arial Black" w:cs="Arial"/>
          <w:b/>
          <w:color w:val="1F4E79"/>
        </w:rPr>
      </w:pPr>
    </w:p>
    <w:p w14:paraId="644A9E79" w14:textId="77777777" w:rsidR="004D0215" w:rsidRPr="005D1ECA" w:rsidRDefault="004D0215" w:rsidP="004D0215">
      <w:pPr>
        <w:outlineLvl w:val="0"/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lastRenderedPageBreak/>
        <w:t>Benefits:</w:t>
      </w:r>
    </w:p>
    <w:p w14:paraId="1DAE84E7" w14:textId="77777777" w:rsidR="004D0215" w:rsidRPr="003C2B7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sz w:val="22"/>
          <w:szCs w:val="22"/>
        </w:rPr>
        <w:t xml:space="preserve">As well as offering a competitive salary, remuneration for this role includes flexible benefits, which provides a range of </w:t>
      </w:r>
      <w:r w:rsidR="00A222D1">
        <w:rPr>
          <w:rFonts w:ascii="Arial" w:eastAsia="Times New Roman" w:hAnsi="Arial" w:cs="Arial"/>
          <w:sz w:val="22"/>
          <w:szCs w:val="22"/>
        </w:rPr>
        <w:t xml:space="preserve">guaranteed </w:t>
      </w:r>
      <w:r w:rsidRPr="003C2B7C">
        <w:rPr>
          <w:rFonts w:ascii="Arial" w:eastAsia="Times New Roman" w:hAnsi="Arial" w:cs="Arial"/>
          <w:sz w:val="22"/>
          <w:szCs w:val="22"/>
        </w:rPr>
        <w:t>benefits including but not limited to:</w:t>
      </w:r>
    </w:p>
    <w:p w14:paraId="4B2D5427" w14:textId="77777777" w:rsidR="004D0215" w:rsidRPr="003C2B7C" w:rsidRDefault="004D0215" w:rsidP="004D0215">
      <w:pPr>
        <w:rPr>
          <w:rFonts w:ascii="Arial" w:eastAsia="Times New Roman" w:hAnsi="Arial" w:cs="Arial"/>
          <w:sz w:val="22"/>
          <w:szCs w:val="22"/>
        </w:rPr>
      </w:pPr>
    </w:p>
    <w:p w14:paraId="642616A2" w14:textId="77777777" w:rsidR="004D0215" w:rsidRPr="003C2B7C" w:rsidRDefault="004D0215" w:rsidP="0069619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3C2B7C">
        <w:rPr>
          <w:rFonts w:ascii="Arial" w:hAnsi="Arial" w:cs="Arial"/>
          <w:sz w:val="22"/>
          <w:szCs w:val="22"/>
          <w:lang w:eastAsia="en-US"/>
        </w:rPr>
        <w:t>5% Company pension contribution</w:t>
      </w:r>
    </w:p>
    <w:p w14:paraId="243F3685" w14:textId="77777777" w:rsidR="004D0215" w:rsidRPr="003C2B7C" w:rsidRDefault="004D0215" w:rsidP="0069619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3C2B7C">
        <w:rPr>
          <w:rFonts w:ascii="Arial" w:hAnsi="Arial" w:cs="Arial"/>
          <w:sz w:val="22"/>
          <w:szCs w:val="22"/>
          <w:lang w:eastAsia="en-US"/>
        </w:rPr>
        <w:t xml:space="preserve">Life Assurance at 2 x </w:t>
      </w:r>
      <w:r w:rsidR="002243D5">
        <w:rPr>
          <w:rFonts w:ascii="Arial" w:hAnsi="Arial" w:cs="Arial"/>
          <w:sz w:val="22"/>
          <w:szCs w:val="22"/>
          <w:lang w:eastAsia="en-US"/>
        </w:rPr>
        <w:t>n</w:t>
      </w:r>
      <w:r w:rsidRPr="003C2B7C">
        <w:rPr>
          <w:rFonts w:ascii="Arial" w:hAnsi="Arial" w:cs="Arial"/>
          <w:sz w:val="22"/>
          <w:szCs w:val="22"/>
          <w:lang w:eastAsia="en-US"/>
        </w:rPr>
        <w:t>otional salary</w:t>
      </w:r>
    </w:p>
    <w:p w14:paraId="281B54D9" w14:textId="77777777" w:rsidR="004D0215" w:rsidRPr="003C2B7C" w:rsidRDefault="004D0215" w:rsidP="00696197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 w:rsidRPr="003C2B7C">
        <w:rPr>
          <w:rFonts w:ascii="Arial" w:hAnsi="Arial" w:cs="Arial"/>
          <w:sz w:val="22"/>
          <w:szCs w:val="22"/>
          <w:lang w:eastAsia="en-US"/>
        </w:rPr>
        <w:t>Single persons private medical cover</w:t>
      </w:r>
    </w:p>
    <w:p w14:paraId="1FA11B8B" w14:textId="35CE5FE3" w:rsidR="00B66B55" w:rsidRPr="00B21C35" w:rsidRDefault="0016710C" w:rsidP="00B21C35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Permanent Health C</w:t>
      </w:r>
      <w:r w:rsidR="004D0215" w:rsidRPr="003C2B7C">
        <w:rPr>
          <w:rFonts w:ascii="Arial" w:hAnsi="Arial" w:cs="Arial"/>
          <w:sz w:val="22"/>
          <w:szCs w:val="22"/>
          <w:lang w:eastAsia="en-US"/>
        </w:rPr>
        <w:t>over</w:t>
      </w:r>
    </w:p>
    <w:p w14:paraId="02AA771F" w14:textId="77777777" w:rsidR="00B66B55" w:rsidRDefault="00B66B55" w:rsidP="0061583F">
      <w:pPr>
        <w:outlineLvl w:val="0"/>
        <w:rPr>
          <w:rFonts w:ascii="Arial Black" w:hAnsi="Arial Black" w:cs="Arial"/>
          <w:b/>
          <w:color w:val="1F4E79"/>
          <w:szCs w:val="28"/>
        </w:rPr>
      </w:pPr>
    </w:p>
    <w:p w14:paraId="60A888A5" w14:textId="77777777" w:rsidR="0061583F" w:rsidRPr="005D1ECA" w:rsidRDefault="0061583F" w:rsidP="0061583F">
      <w:pPr>
        <w:outlineLvl w:val="0"/>
        <w:rPr>
          <w:rFonts w:ascii="Arial Black" w:hAnsi="Arial Black" w:cs="Arial"/>
          <w:color w:val="0051A9"/>
        </w:rPr>
      </w:pPr>
      <w:r w:rsidRPr="005D1ECA">
        <w:rPr>
          <w:rFonts w:ascii="Arial Black" w:hAnsi="Arial Black" w:cs="Arial"/>
          <w:b/>
          <w:color w:val="1F4E79"/>
        </w:rPr>
        <w:t>About Barhale:</w:t>
      </w:r>
    </w:p>
    <w:p w14:paraId="3C8F1E7A" w14:textId="77777777" w:rsidR="006B2A0C" w:rsidRPr="003C2B7C" w:rsidRDefault="006B2A0C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sz w:val="22"/>
          <w:szCs w:val="22"/>
        </w:rPr>
        <w:t>Barhale is one of the largest privately owned infrastructure specialists in the UK and was originally formed in 1980 as a specialist tunne</w:t>
      </w:r>
      <w:r w:rsidR="0016710C">
        <w:rPr>
          <w:rFonts w:ascii="Arial" w:eastAsia="Times New Roman" w:hAnsi="Arial" w:cs="Arial"/>
          <w:sz w:val="22"/>
          <w:szCs w:val="22"/>
        </w:rPr>
        <w:t>l</w:t>
      </w:r>
      <w:r w:rsidRPr="003C2B7C">
        <w:rPr>
          <w:rFonts w:ascii="Arial" w:eastAsia="Times New Roman" w:hAnsi="Arial" w:cs="Arial"/>
          <w:sz w:val="22"/>
          <w:szCs w:val="22"/>
        </w:rPr>
        <w:t>ling contractor</w:t>
      </w:r>
      <w:r w:rsidR="00206E77">
        <w:rPr>
          <w:rFonts w:ascii="Arial" w:eastAsia="Times New Roman" w:hAnsi="Arial" w:cs="Arial"/>
          <w:sz w:val="22"/>
          <w:szCs w:val="22"/>
        </w:rPr>
        <w:t xml:space="preserve"> diversifying over the years into various civil engineering areas</w:t>
      </w:r>
      <w:r w:rsidRPr="003C2B7C">
        <w:rPr>
          <w:rFonts w:ascii="Arial" w:eastAsia="Times New Roman" w:hAnsi="Arial" w:cs="Arial"/>
          <w:sz w:val="22"/>
          <w:szCs w:val="22"/>
        </w:rPr>
        <w:t xml:space="preserve">.  Barhale works UK-wide </w:t>
      </w:r>
      <w:r w:rsidR="00206E77">
        <w:rPr>
          <w:rFonts w:ascii="Arial" w:eastAsia="Times New Roman" w:hAnsi="Arial" w:cs="Arial"/>
          <w:sz w:val="22"/>
          <w:szCs w:val="22"/>
        </w:rPr>
        <w:t xml:space="preserve">across the water, transport, </w:t>
      </w:r>
      <w:r w:rsidRPr="003C2B7C">
        <w:rPr>
          <w:rFonts w:ascii="Arial" w:eastAsia="Times New Roman" w:hAnsi="Arial" w:cs="Arial"/>
          <w:sz w:val="22"/>
          <w:szCs w:val="22"/>
        </w:rPr>
        <w:t>energy</w:t>
      </w:r>
      <w:r w:rsidR="00206E77">
        <w:rPr>
          <w:rFonts w:ascii="Arial" w:eastAsia="Times New Roman" w:hAnsi="Arial" w:cs="Arial"/>
          <w:sz w:val="22"/>
          <w:szCs w:val="22"/>
        </w:rPr>
        <w:t xml:space="preserve"> and developer services</w:t>
      </w:r>
      <w:r w:rsidRPr="003C2B7C">
        <w:rPr>
          <w:rFonts w:ascii="Arial" w:eastAsia="Times New Roman" w:hAnsi="Arial" w:cs="Arial"/>
          <w:sz w:val="22"/>
          <w:szCs w:val="22"/>
        </w:rPr>
        <w:t xml:space="preserve"> sectors providing design, construction and maintenance services under long-term contracts, with blue-chip public, regulated and private clients.  The company emplo</w:t>
      </w:r>
      <w:r w:rsidR="00206E77">
        <w:rPr>
          <w:rFonts w:ascii="Arial" w:eastAsia="Times New Roman" w:hAnsi="Arial" w:cs="Arial"/>
          <w:sz w:val="22"/>
          <w:szCs w:val="22"/>
        </w:rPr>
        <w:t>ys over 6</w:t>
      </w:r>
      <w:r w:rsidRPr="003C2B7C">
        <w:rPr>
          <w:rFonts w:ascii="Arial" w:eastAsia="Times New Roman" w:hAnsi="Arial" w:cs="Arial"/>
          <w:sz w:val="22"/>
          <w:szCs w:val="22"/>
        </w:rPr>
        <w:t>00 people in the U</w:t>
      </w:r>
      <w:r w:rsidR="00206E77">
        <w:rPr>
          <w:rFonts w:ascii="Arial" w:eastAsia="Times New Roman" w:hAnsi="Arial" w:cs="Arial"/>
          <w:sz w:val="22"/>
          <w:szCs w:val="22"/>
        </w:rPr>
        <w:t>K, has an annual turnover of £12</w:t>
      </w:r>
      <w:r w:rsidRPr="003C2B7C">
        <w:rPr>
          <w:rFonts w:ascii="Arial" w:eastAsia="Times New Roman" w:hAnsi="Arial" w:cs="Arial"/>
          <w:sz w:val="22"/>
          <w:szCs w:val="22"/>
        </w:rPr>
        <w:t>0m and a distinctive set of values that are fundamental to our approach to business sustainability.</w:t>
      </w:r>
    </w:p>
    <w:p w14:paraId="5990F474" w14:textId="77777777" w:rsidR="006B2A0C" w:rsidRPr="003C2B7C" w:rsidRDefault="006B2A0C" w:rsidP="004D0215">
      <w:pPr>
        <w:rPr>
          <w:rFonts w:ascii="Arial" w:eastAsia="Times New Roman" w:hAnsi="Arial" w:cs="Arial"/>
          <w:sz w:val="22"/>
          <w:szCs w:val="22"/>
        </w:rPr>
      </w:pPr>
    </w:p>
    <w:p w14:paraId="28FEE095" w14:textId="77777777" w:rsidR="004D0215" w:rsidRPr="003C2B7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sz w:val="22"/>
          <w:szCs w:val="22"/>
        </w:rPr>
        <w:t>Our business activity is carried out for the following principal sectors:</w:t>
      </w:r>
    </w:p>
    <w:p w14:paraId="54FA70D2" w14:textId="77777777" w:rsidR="003C2B7C" w:rsidRPr="003C2B7C" w:rsidRDefault="003C2B7C" w:rsidP="003C2B7C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b/>
          <w:sz w:val="22"/>
          <w:szCs w:val="22"/>
        </w:rPr>
        <w:t xml:space="preserve">Water: </w:t>
      </w:r>
      <w:r w:rsidR="00A8448F">
        <w:rPr>
          <w:rFonts w:ascii="Arial" w:eastAsia="Times New Roman" w:hAnsi="Arial" w:cs="Arial"/>
          <w:sz w:val="22"/>
          <w:szCs w:val="22"/>
        </w:rPr>
        <w:t>C</w:t>
      </w:r>
      <w:r w:rsidRPr="003C2B7C">
        <w:rPr>
          <w:rFonts w:ascii="Arial" w:eastAsia="Times New Roman" w:hAnsi="Arial" w:cs="Arial"/>
          <w:sz w:val="22"/>
          <w:szCs w:val="22"/>
        </w:rPr>
        <w:t xml:space="preserve">ivil </w:t>
      </w:r>
      <w:r w:rsidR="00A8448F">
        <w:rPr>
          <w:rFonts w:ascii="Arial" w:eastAsia="Times New Roman" w:hAnsi="Arial" w:cs="Arial"/>
          <w:sz w:val="22"/>
          <w:szCs w:val="22"/>
        </w:rPr>
        <w:t>E</w:t>
      </w:r>
      <w:r w:rsidRPr="003C2B7C">
        <w:rPr>
          <w:rFonts w:ascii="Arial" w:eastAsia="Times New Roman" w:hAnsi="Arial" w:cs="Arial"/>
          <w:sz w:val="22"/>
          <w:szCs w:val="22"/>
        </w:rPr>
        <w:t xml:space="preserve">ngineering, </w:t>
      </w:r>
      <w:r w:rsidR="00A8448F">
        <w:rPr>
          <w:rFonts w:ascii="Arial" w:eastAsia="Times New Roman" w:hAnsi="Arial" w:cs="Arial"/>
          <w:sz w:val="22"/>
          <w:szCs w:val="22"/>
        </w:rPr>
        <w:t>T</w:t>
      </w:r>
      <w:r w:rsidRPr="003C2B7C">
        <w:rPr>
          <w:rFonts w:ascii="Arial" w:eastAsia="Times New Roman" w:hAnsi="Arial" w:cs="Arial"/>
          <w:sz w:val="22"/>
          <w:szCs w:val="22"/>
        </w:rPr>
        <w:t>unne</w:t>
      </w:r>
      <w:r w:rsidR="00A8448F">
        <w:rPr>
          <w:rFonts w:ascii="Arial" w:eastAsia="Times New Roman" w:hAnsi="Arial" w:cs="Arial"/>
          <w:sz w:val="22"/>
          <w:szCs w:val="22"/>
        </w:rPr>
        <w:t>l</w:t>
      </w:r>
      <w:r w:rsidRPr="003C2B7C">
        <w:rPr>
          <w:rFonts w:ascii="Arial" w:eastAsia="Times New Roman" w:hAnsi="Arial" w:cs="Arial"/>
          <w:sz w:val="22"/>
          <w:szCs w:val="22"/>
        </w:rPr>
        <w:t xml:space="preserve">ling, </w:t>
      </w:r>
      <w:r w:rsidR="00A8448F">
        <w:rPr>
          <w:rFonts w:ascii="Arial" w:eastAsia="Times New Roman" w:hAnsi="Arial" w:cs="Arial"/>
          <w:sz w:val="22"/>
          <w:szCs w:val="22"/>
        </w:rPr>
        <w:t>Pipelines and U</w:t>
      </w:r>
      <w:r w:rsidRPr="003C2B7C">
        <w:rPr>
          <w:rFonts w:ascii="Arial" w:eastAsia="Times New Roman" w:hAnsi="Arial" w:cs="Arial"/>
          <w:sz w:val="22"/>
          <w:szCs w:val="22"/>
        </w:rPr>
        <w:t xml:space="preserve">tilities </w:t>
      </w:r>
    </w:p>
    <w:p w14:paraId="26C70713" w14:textId="77777777" w:rsidR="004D0215" w:rsidRPr="003C2B7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b/>
          <w:sz w:val="22"/>
          <w:szCs w:val="22"/>
        </w:rPr>
        <w:t>Transport</w:t>
      </w:r>
      <w:r w:rsidRPr="003C2B7C">
        <w:rPr>
          <w:rFonts w:ascii="Arial" w:eastAsia="Times New Roman" w:hAnsi="Arial" w:cs="Arial"/>
          <w:sz w:val="22"/>
          <w:szCs w:val="22"/>
        </w:rPr>
        <w:t>:</w:t>
      </w:r>
      <w:r w:rsidR="00A8448F">
        <w:rPr>
          <w:rFonts w:ascii="Arial" w:eastAsia="Times New Roman" w:hAnsi="Arial" w:cs="Arial"/>
          <w:sz w:val="22"/>
          <w:szCs w:val="22"/>
        </w:rPr>
        <w:t xml:space="preserve"> R</w:t>
      </w:r>
      <w:r w:rsidRPr="003C2B7C">
        <w:rPr>
          <w:rFonts w:ascii="Arial" w:eastAsia="Times New Roman" w:hAnsi="Arial" w:cs="Arial"/>
          <w:sz w:val="22"/>
          <w:szCs w:val="22"/>
        </w:rPr>
        <w:t xml:space="preserve">ail, </w:t>
      </w:r>
      <w:r w:rsidR="00206E77">
        <w:rPr>
          <w:rFonts w:ascii="Arial" w:eastAsia="Times New Roman" w:hAnsi="Arial" w:cs="Arial"/>
          <w:sz w:val="22"/>
          <w:szCs w:val="22"/>
        </w:rPr>
        <w:t xml:space="preserve">Aviation, </w:t>
      </w:r>
      <w:r w:rsidR="00A8448F">
        <w:rPr>
          <w:rFonts w:ascii="Arial" w:eastAsia="Times New Roman" w:hAnsi="Arial" w:cs="Arial"/>
          <w:sz w:val="22"/>
          <w:szCs w:val="22"/>
        </w:rPr>
        <w:t>W</w:t>
      </w:r>
      <w:r w:rsidRPr="003C2B7C">
        <w:rPr>
          <w:rFonts w:ascii="Arial" w:eastAsia="Times New Roman" w:hAnsi="Arial" w:cs="Arial"/>
          <w:sz w:val="22"/>
          <w:szCs w:val="22"/>
        </w:rPr>
        <w:t>aterways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, </w:t>
      </w:r>
      <w:r w:rsidR="00A8448F">
        <w:rPr>
          <w:rFonts w:ascii="Arial" w:eastAsia="Times New Roman" w:hAnsi="Arial" w:cs="Arial"/>
          <w:sz w:val="22"/>
          <w:szCs w:val="22"/>
        </w:rPr>
        <w:t>H</w:t>
      </w:r>
      <w:r w:rsidRPr="003C2B7C">
        <w:rPr>
          <w:rFonts w:ascii="Arial" w:eastAsia="Times New Roman" w:hAnsi="Arial" w:cs="Arial"/>
          <w:sz w:val="22"/>
          <w:szCs w:val="22"/>
        </w:rPr>
        <w:t>ighways</w:t>
      </w:r>
      <w:r w:rsidR="00A8448F">
        <w:rPr>
          <w:rFonts w:ascii="Arial" w:eastAsia="Times New Roman" w:hAnsi="Arial" w:cs="Arial"/>
          <w:sz w:val="22"/>
          <w:szCs w:val="22"/>
        </w:rPr>
        <w:t xml:space="preserve"> and B</w:t>
      </w:r>
      <w:r w:rsidR="006B2A0C" w:rsidRPr="003C2B7C">
        <w:rPr>
          <w:rFonts w:ascii="Arial" w:eastAsia="Times New Roman" w:hAnsi="Arial" w:cs="Arial"/>
          <w:sz w:val="22"/>
          <w:szCs w:val="22"/>
        </w:rPr>
        <w:t>ridges</w:t>
      </w:r>
    </w:p>
    <w:p w14:paraId="3C673520" w14:textId="77777777" w:rsidR="006B2A0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b/>
          <w:sz w:val="22"/>
          <w:szCs w:val="22"/>
        </w:rPr>
        <w:t>Energy</w:t>
      </w:r>
      <w:r w:rsidR="006B2A0C" w:rsidRPr="003C2B7C">
        <w:rPr>
          <w:rFonts w:ascii="Arial" w:eastAsia="Times New Roman" w:hAnsi="Arial" w:cs="Arial"/>
          <w:b/>
          <w:sz w:val="22"/>
          <w:szCs w:val="22"/>
        </w:rPr>
        <w:t>:</w:t>
      </w:r>
      <w:r w:rsidR="00A8448F">
        <w:rPr>
          <w:rFonts w:ascii="Arial" w:eastAsia="Times New Roman" w:hAnsi="Arial" w:cs="Arial"/>
          <w:sz w:val="22"/>
          <w:szCs w:val="22"/>
        </w:rPr>
        <w:t xml:space="preserve">  P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ower </w:t>
      </w:r>
      <w:r w:rsidR="00A8448F">
        <w:rPr>
          <w:rFonts w:ascii="Arial" w:eastAsia="Times New Roman" w:hAnsi="Arial" w:cs="Arial"/>
          <w:sz w:val="22"/>
          <w:szCs w:val="22"/>
        </w:rPr>
        <w:t>G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eneration, </w:t>
      </w:r>
      <w:r w:rsidR="00A8448F">
        <w:rPr>
          <w:rFonts w:ascii="Arial" w:eastAsia="Times New Roman" w:hAnsi="Arial" w:cs="Arial"/>
          <w:sz w:val="22"/>
          <w:szCs w:val="22"/>
        </w:rPr>
        <w:t>P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ower </w:t>
      </w:r>
      <w:r w:rsidR="00A8448F">
        <w:rPr>
          <w:rFonts w:ascii="Arial" w:eastAsia="Times New Roman" w:hAnsi="Arial" w:cs="Arial"/>
          <w:sz w:val="22"/>
          <w:szCs w:val="22"/>
        </w:rPr>
        <w:t>T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ransmission </w:t>
      </w:r>
      <w:r w:rsidR="00A8448F">
        <w:rPr>
          <w:rFonts w:ascii="Arial" w:eastAsia="Times New Roman" w:hAnsi="Arial" w:cs="Arial"/>
          <w:sz w:val="22"/>
          <w:szCs w:val="22"/>
        </w:rPr>
        <w:t>and Distribution, W</w:t>
      </w:r>
      <w:r w:rsidR="006B2A0C" w:rsidRPr="003C2B7C">
        <w:rPr>
          <w:rFonts w:ascii="Arial" w:eastAsia="Times New Roman" w:hAnsi="Arial" w:cs="Arial"/>
          <w:sz w:val="22"/>
          <w:szCs w:val="22"/>
        </w:rPr>
        <w:t>aste</w:t>
      </w:r>
    </w:p>
    <w:p w14:paraId="5E6DE291" w14:textId="77777777" w:rsidR="00206E77" w:rsidRPr="003C2B7C" w:rsidRDefault="00206E77" w:rsidP="004D0215">
      <w:pPr>
        <w:rPr>
          <w:rFonts w:ascii="Arial" w:eastAsia="Times New Roman" w:hAnsi="Arial" w:cs="Arial"/>
          <w:sz w:val="22"/>
          <w:szCs w:val="22"/>
        </w:rPr>
      </w:pPr>
      <w:r w:rsidRPr="00206E77">
        <w:rPr>
          <w:rFonts w:ascii="Arial" w:eastAsia="Times New Roman" w:hAnsi="Arial" w:cs="Arial"/>
          <w:b/>
          <w:sz w:val="22"/>
          <w:szCs w:val="22"/>
        </w:rPr>
        <w:t>Developer Services</w:t>
      </w:r>
      <w:r>
        <w:rPr>
          <w:rFonts w:ascii="Arial" w:eastAsia="Times New Roman" w:hAnsi="Arial" w:cs="Arial"/>
          <w:sz w:val="22"/>
          <w:szCs w:val="22"/>
        </w:rPr>
        <w:t>: Civil Engineering across private sector developers UK wide</w:t>
      </w:r>
    </w:p>
    <w:p w14:paraId="3899BBA1" w14:textId="77777777" w:rsidR="006B2A0C" w:rsidRPr="003C2B7C" w:rsidRDefault="004D0215" w:rsidP="004D0215">
      <w:pPr>
        <w:rPr>
          <w:rFonts w:ascii="Arial" w:eastAsia="Times New Roman" w:hAnsi="Arial" w:cs="Arial"/>
          <w:sz w:val="22"/>
          <w:szCs w:val="22"/>
        </w:rPr>
      </w:pPr>
      <w:r w:rsidRPr="003C2B7C">
        <w:rPr>
          <w:rFonts w:ascii="Arial" w:eastAsia="Times New Roman" w:hAnsi="Arial" w:cs="Arial"/>
          <w:b/>
          <w:sz w:val="22"/>
          <w:szCs w:val="22"/>
        </w:rPr>
        <w:t xml:space="preserve">Specialist </w:t>
      </w:r>
      <w:r w:rsidR="006B2A0C" w:rsidRPr="003C2B7C">
        <w:rPr>
          <w:rFonts w:ascii="Arial" w:eastAsia="Times New Roman" w:hAnsi="Arial" w:cs="Arial"/>
          <w:b/>
          <w:sz w:val="22"/>
          <w:szCs w:val="22"/>
        </w:rPr>
        <w:t>Businesses</w:t>
      </w:r>
      <w:r w:rsidR="00A8448F">
        <w:rPr>
          <w:rFonts w:ascii="Arial" w:eastAsia="Times New Roman" w:hAnsi="Arial" w:cs="Arial"/>
          <w:sz w:val="22"/>
          <w:szCs w:val="22"/>
        </w:rPr>
        <w:t>: T</w:t>
      </w:r>
      <w:r w:rsidRPr="003C2B7C">
        <w:rPr>
          <w:rFonts w:ascii="Arial" w:eastAsia="Times New Roman" w:hAnsi="Arial" w:cs="Arial"/>
          <w:sz w:val="22"/>
          <w:szCs w:val="22"/>
        </w:rPr>
        <w:t xml:space="preserve">unnelling, </w:t>
      </w:r>
      <w:r w:rsidR="00A8448F">
        <w:rPr>
          <w:rFonts w:ascii="Arial" w:eastAsia="Times New Roman" w:hAnsi="Arial" w:cs="Arial"/>
          <w:sz w:val="22"/>
          <w:szCs w:val="22"/>
        </w:rPr>
        <w:t>M</w:t>
      </w:r>
      <w:r w:rsidRPr="003C2B7C">
        <w:rPr>
          <w:rFonts w:ascii="Arial" w:eastAsia="Times New Roman" w:hAnsi="Arial" w:cs="Arial"/>
          <w:sz w:val="22"/>
          <w:szCs w:val="22"/>
        </w:rPr>
        <w:t xml:space="preserve">echanical and </w:t>
      </w:r>
      <w:r w:rsidR="00A8448F">
        <w:rPr>
          <w:rFonts w:ascii="Arial" w:eastAsia="Times New Roman" w:hAnsi="Arial" w:cs="Arial"/>
          <w:sz w:val="22"/>
          <w:szCs w:val="22"/>
        </w:rPr>
        <w:t>E</w:t>
      </w:r>
      <w:r w:rsidRPr="003C2B7C">
        <w:rPr>
          <w:rFonts w:ascii="Arial" w:eastAsia="Times New Roman" w:hAnsi="Arial" w:cs="Arial"/>
          <w:sz w:val="22"/>
          <w:szCs w:val="22"/>
        </w:rPr>
        <w:t>lectrical</w:t>
      </w:r>
      <w:r w:rsidR="006B2A0C" w:rsidRPr="003C2B7C">
        <w:rPr>
          <w:rFonts w:ascii="Arial" w:eastAsia="Times New Roman" w:hAnsi="Arial" w:cs="Arial"/>
          <w:sz w:val="22"/>
          <w:szCs w:val="22"/>
        </w:rPr>
        <w:t xml:space="preserve"> and Barhale Construction Services</w:t>
      </w:r>
      <w:r w:rsidR="00206E77">
        <w:rPr>
          <w:rFonts w:ascii="Arial" w:eastAsia="Times New Roman" w:hAnsi="Arial" w:cs="Arial"/>
          <w:sz w:val="22"/>
          <w:szCs w:val="22"/>
        </w:rPr>
        <w:t xml:space="preserve"> (BCS Group)</w:t>
      </w:r>
    </w:p>
    <w:p w14:paraId="7CBFD8FD" w14:textId="77777777" w:rsidR="006B2A0C" w:rsidRDefault="006B2A0C" w:rsidP="004D0215">
      <w:pPr>
        <w:rPr>
          <w:rFonts w:ascii="Arial" w:eastAsia="Times New Roman" w:hAnsi="Arial" w:cs="Arial"/>
          <w:color w:val="808080"/>
          <w:sz w:val="22"/>
          <w:szCs w:val="22"/>
        </w:rPr>
      </w:pPr>
    </w:p>
    <w:p w14:paraId="66F46961" w14:textId="77777777" w:rsidR="00A6279F" w:rsidRPr="005D1ECA" w:rsidRDefault="00A6279F" w:rsidP="004D0215">
      <w:pPr>
        <w:rPr>
          <w:rFonts w:ascii="Arial Black" w:hAnsi="Arial Black" w:cs="Arial"/>
          <w:b/>
          <w:color w:val="1F4E79"/>
        </w:rPr>
      </w:pPr>
      <w:r w:rsidRPr="005D1ECA">
        <w:rPr>
          <w:rFonts w:ascii="Arial Black" w:hAnsi="Arial Black" w:cs="Arial"/>
          <w:b/>
          <w:color w:val="1F4E79"/>
        </w:rPr>
        <w:t>How to apply:</w:t>
      </w:r>
    </w:p>
    <w:p w14:paraId="497B97AA" w14:textId="77777777" w:rsidR="004D0215" w:rsidRDefault="00A6279F" w:rsidP="004D0215">
      <w:pPr>
        <w:rPr>
          <w:rFonts w:ascii="Arial" w:eastAsia="Times New Roman" w:hAnsi="Arial" w:cs="Arial"/>
          <w:color w:val="808080"/>
          <w:sz w:val="22"/>
          <w:szCs w:val="22"/>
        </w:rPr>
      </w:pPr>
      <w:r w:rsidRPr="00A6279F">
        <w:rPr>
          <w:rFonts w:ascii="Arial" w:eastAsia="Times New Roman" w:hAnsi="Arial" w:cs="Arial"/>
          <w:sz w:val="22"/>
          <w:szCs w:val="22"/>
        </w:rPr>
        <w:t xml:space="preserve">Please send </w:t>
      </w:r>
      <w:r w:rsidR="00204E20">
        <w:rPr>
          <w:rFonts w:ascii="Arial" w:eastAsia="Times New Roman" w:hAnsi="Arial" w:cs="Arial"/>
          <w:sz w:val="22"/>
          <w:szCs w:val="22"/>
        </w:rPr>
        <w:t xml:space="preserve">your current </w:t>
      </w:r>
      <w:r w:rsidRPr="00A6279F">
        <w:rPr>
          <w:rFonts w:ascii="Arial" w:eastAsia="Times New Roman" w:hAnsi="Arial" w:cs="Arial"/>
          <w:sz w:val="22"/>
          <w:szCs w:val="22"/>
        </w:rPr>
        <w:t>CV and covering</w:t>
      </w:r>
      <w:r w:rsidR="004D0215" w:rsidRPr="00A6279F">
        <w:rPr>
          <w:rFonts w:ascii="Arial" w:eastAsia="Times New Roman" w:hAnsi="Arial" w:cs="Arial"/>
          <w:sz w:val="22"/>
          <w:szCs w:val="22"/>
        </w:rPr>
        <w:t> </w:t>
      </w:r>
      <w:r w:rsidRPr="00A6279F">
        <w:rPr>
          <w:rFonts w:ascii="Arial" w:eastAsia="Times New Roman" w:hAnsi="Arial" w:cs="Arial"/>
          <w:sz w:val="22"/>
          <w:szCs w:val="22"/>
        </w:rPr>
        <w:t>email outlining your suitability for the role and quoting the reference number to</w:t>
      </w:r>
      <w:r>
        <w:rPr>
          <w:rFonts w:ascii="Arial" w:eastAsia="Times New Roman" w:hAnsi="Arial" w:cs="Arial"/>
          <w:color w:val="808080"/>
          <w:sz w:val="22"/>
          <w:szCs w:val="22"/>
        </w:rPr>
        <w:t xml:space="preserve"> </w:t>
      </w:r>
      <w:hyperlink r:id="rId8" w:history="1">
        <w:r w:rsidRPr="00647746">
          <w:rPr>
            <w:rStyle w:val="Hyperlink"/>
            <w:rFonts w:ascii="Arial" w:eastAsia="Times New Roman" w:hAnsi="Arial" w:cs="Arial"/>
            <w:sz w:val="22"/>
            <w:szCs w:val="22"/>
          </w:rPr>
          <w:t>careers@barhale.co.uk</w:t>
        </w:r>
      </w:hyperlink>
      <w:r>
        <w:rPr>
          <w:rFonts w:ascii="Arial" w:eastAsia="Times New Roman" w:hAnsi="Arial" w:cs="Arial"/>
          <w:color w:val="808080"/>
          <w:sz w:val="22"/>
          <w:szCs w:val="22"/>
        </w:rPr>
        <w:t>.</w:t>
      </w:r>
    </w:p>
    <w:p w14:paraId="25761E0A" w14:textId="77777777" w:rsidR="00A6279F" w:rsidRDefault="00A6279F" w:rsidP="004D0215">
      <w:pPr>
        <w:rPr>
          <w:rFonts w:ascii="Arial" w:eastAsia="Times New Roman" w:hAnsi="Arial" w:cs="Arial"/>
          <w:color w:val="808080"/>
          <w:sz w:val="22"/>
          <w:szCs w:val="22"/>
        </w:rPr>
      </w:pPr>
    </w:p>
    <w:p w14:paraId="3F6B31D6" w14:textId="77777777" w:rsidR="00A6279F" w:rsidRPr="004D0215" w:rsidRDefault="00A6279F" w:rsidP="004D0215">
      <w:pPr>
        <w:rPr>
          <w:rFonts w:ascii="Arial" w:eastAsia="Times New Roman" w:hAnsi="Arial" w:cs="Arial"/>
          <w:color w:val="808080"/>
          <w:sz w:val="22"/>
          <w:szCs w:val="22"/>
        </w:rPr>
      </w:pPr>
    </w:p>
    <w:p w14:paraId="0E63AE2B" w14:textId="77777777" w:rsidR="004D0215" w:rsidRDefault="004D0215" w:rsidP="004D0215">
      <w:pPr>
        <w:rPr>
          <w:rFonts w:ascii="Arial" w:hAnsi="Arial" w:cs="Arial"/>
          <w:sz w:val="18"/>
          <w:szCs w:val="18"/>
        </w:rPr>
      </w:pPr>
    </w:p>
    <w:p w14:paraId="211D6FC7" w14:textId="77777777" w:rsidR="004D0215" w:rsidRPr="00DE571F" w:rsidRDefault="004D0215" w:rsidP="004D0215">
      <w:pPr>
        <w:rPr>
          <w:rFonts w:ascii="Arial" w:hAnsi="Arial" w:cs="Arial"/>
          <w:sz w:val="18"/>
          <w:szCs w:val="18"/>
        </w:rPr>
      </w:pPr>
      <w:r w:rsidRPr="00DE571F">
        <w:rPr>
          <w:rFonts w:ascii="Arial" w:hAnsi="Arial" w:cs="Arial"/>
          <w:sz w:val="18"/>
          <w:szCs w:val="18"/>
        </w:rPr>
        <w:t>We are an equal opportunities employer. We are determined that no job applicant or employee receives less favourable treatment on the grounds of sex, pregnancy or maternity, gender re-assignment, sexual orientation, religion or belief, marriage or civil partnership, age, race or disability.</w:t>
      </w:r>
      <w:r>
        <w:rPr>
          <w:rFonts w:ascii="Arial" w:hAnsi="Arial" w:cs="Arial"/>
          <w:sz w:val="18"/>
          <w:szCs w:val="18"/>
        </w:rPr>
        <w:t xml:space="preserve"> </w:t>
      </w:r>
      <w:r w:rsidRPr="00DE571F">
        <w:rPr>
          <w:rFonts w:ascii="Arial" w:hAnsi="Arial" w:cs="Arial"/>
          <w:sz w:val="18"/>
          <w:szCs w:val="18"/>
        </w:rPr>
        <w:t xml:space="preserve">All information will remain confidential to Barhale and will be handled in accordance with the requirements of the Data Protection Act. </w:t>
      </w:r>
    </w:p>
    <w:p w14:paraId="0155FC10" w14:textId="77777777" w:rsidR="00343BFC" w:rsidRDefault="00343BFC" w:rsidP="0031604E">
      <w:pPr>
        <w:pStyle w:val="NormalWeb"/>
        <w:spacing w:before="0" w:beforeAutospacing="0" w:after="42" w:afterAutospacing="0" w:line="135" w:lineRule="atLeast"/>
        <w:rPr>
          <w:rFonts w:ascii="Arial" w:hAnsi="Arial" w:cs="Arial"/>
          <w:b/>
          <w:lang w:eastAsia="en-US"/>
        </w:rPr>
      </w:pPr>
    </w:p>
    <w:sectPr w:rsidR="00343BFC" w:rsidSect="00604B32">
      <w:headerReference w:type="default" r:id="rId9"/>
      <w:footerReference w:type="default" r:id="rId10"/>
      <w:pgSz w:w="11900" w:h="16820" w:code="9"/>
      <w:pgMar w:top="1440" w:right="1440" w:bottom="1440" w:left="1440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E6156A" w14:textId="77777777" w:rsidR="00E352BC" w:rsidRDefault="00E352BC" w:rsidP="00D85C8A">
      <w:r>
        <w:separator/>
      </w:r>
    </w:p>
  </w:endnote>
  <w:endnote w:type="continuationSeparator" w:id="0">
    <w:p w14:paraId="0E554B22" w14:textId="77777777" w:rsidR="00E352BC" w:rsidRDefault="00E352BC" w:rsidP="00D85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E3576" w14:textId="5A9A6302" w:rsidR="007A7F89" w:rsidRPr="007A7F89" w:rsidRDefault="003E3D63" w:rsidP="007A7F89">
    <w:pPr>
      <w:pStyle w:val="Footer"/>
      <w:tabs>
        <w:tab w:val="clear" w:pos="8640"/>
      </w:tabs>
      <w:ind w:left="-1418"/>
      <w:jc w:val="right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>CF820-51 Version 4</w:t>
    </w:r>
  </w:p>
  <w:p w14:paraId="1A65D9AB" w14:textId="3D1C59DC" w:rsidR="007A7F89" w:rsidRPr="007A7F89" w:rsidRDefault="007A7F89" w:rsidP="007A7F89">
    <w:pPr>
      <w:pStyle w:val="Footer"/>
      <w:tabs>
        <w:tab w:val="clear" w:pos="8640"/>
      </w:tabs>
      <w:ind w:left="-1418"/>
      <w:jc w:val="right"/>
      <w:rPr>
        <w:rFonts w:ascii="Arial" w:hAnsi="Arial" w:cs="Arial"/>
        <w:sz w:val="16"/>
        <w:szCs w:val="16"/>
        <w:lang w:val="en-GB"/>
      </w:rPr>
    </w:pPr>
    <w:r w:rsidRPr="007A7F89">
      <w:rPr>
        <w:rFonts w:ascii="Arial" w:hAnsi="Arial" w:cs="Arial"/>
        <w:sz w:val="16"/>
        <w:szCs w:val="16"/>
        <w:lang w:val="en-GB"/>
      </w:rPr>
      <w:t xml:space="preserve">Page </w:t>
    </w:r>
    <w:r w:rsidRPr="007A7F89">
      <w:rPr>
        <w:rFonts w:ascii="Arial" w:hAnsi="Arial" w:cs="Arial"/>
        <w:sz w:val="16"/>
        <w:szCs w:val="16"/>
        <w:lang w:val="en-GB"/>
      </w:rPr>
      <w:fldChar w:fldCharType="begin"/>
    </w:r>
    <w:r w:rsidRPr="007A7F89">
      <w:rPr>
        <w:rFonts w:ascii="Arial" w:hAnsi="Arial" w:cs="Arial"/>
        <w:sz w:val="16"/>
        <w:szCs w:val="16"/>
        <w:lang w:val="en-GB"/>
      </w:rPr>
      <w:instrText xml:space="preserve"> PAGE </w:instrText>
    </w:r>
    <w:r w:rsidRPr="007A7F89">
      <w:rPr>
        <w:rFonts w:ascii="Arial" w:hAnsi="Arial" w:cs="Arial"/>
        <w:sz w:val="16"/>
        <w:szCs w:val="16"/>
        <w:lang w:val="en-GB"/>
      </w:rPr>
      <w:fldChar w:fldCharType="separate"/>
    </w:r>
    <w:r w:rsidR="00DE25AA">
      <w:rPr>
        <w:rFonts w:ascii="Arial" w:hAnsi="Arial" w:cs="Arial"/>
        <w:noProof/>
        <w:sz w:val="16"/>
        <w:szCs w:val="16"/>
        <w:lang w:val="en-GB"/>
      </w:rPr>
      <w:t>1</w:t>
    </w:r>
    <w:r w:rsidRPr="007A7F89">
      <w:rPr>
        <w:rFonts w:ascii="Arial" w:hAnsi="Arial" w:cs="Arial"/>
        <w:sz w:val="16"/>
        <w:szCs w:val="16"/>
      </w:rPr>
      <w:fldChar w:fldCharType="end"/>
    </w:r>
    <w:r w:rsidRPr="007A7F89">
      <w:rPr>
        <w:rFonts w:ascii="Arial" w:hAnsi="Arial" w:cs="Arial"/>
        <w:sz w:val="16"/>
        <w:szCs w:val="16"/>
        <w:lang w:val="en-GB"/>
      </w:rPr>
      <w:t xml:space="preserve"> of </w:t>
    </w:r>
    <w:r w:rsidRPr="007A7F89">
      <w:rPr>
        <w:rFonts w:ascii="Arial" w:hAnsi="Arial" w:cs="Arial"/>
        <w:sz w:val="16"/>
        <w:szCs w:val="16"/>
        <w:lang w:val="en-GB"/>
      </w:rPr>
      <w:fldChar w:fldCharType="begin"/>
    </w:r>
    <w:r w:rsidRPr="007A7F89">
      <w:rPr>
        <w:rFonts w:ascii="Arial" w:hAnsi="Arial" w:cs="Arial"/>
        <w:sz w:val="16"/>
        <w:szCs w:val="16"/>
        <w:lang w:val="en-GB"/>
      </w:rPr>
      <w:instrText xml:space="preserve"> NUMPAGES </w:instrText>
    </w:r>
    <w:r w:rsidRPr="007A7F89">
      <w:rPr>
        <w:rFonts w:ascii="Arial" w:hAnsi="Arial" w:cs="Arial"/>
        <w:sz w:val="16"/>
        <w:szCs w:val="16"/>
        <w:lang w:val="en-GB"/>
      </w:rPr>
      <w:fldChar w:fldCharType="separate"/>
    </w:r>
    <w:r w:rsidR="00DE25AA">
      <w:rPr>
        <w:rFonts w:ascii="Arial" w:hAnsi="Arial" w:cs="Arial"/>
        <w:noProof/>
        <w:sz w:val="16"/>
        <w:szCs w:val="16"/>
        <w:lang w:val="en-GB"/>
      </w:rPr>
      <w:t>2</w:t>
    </w:r>
    <w:r w:rsidRPr="007A7F89">
      <w:rPr>
        <w:rFonts w:ascii="Arial" w:hAnsi="Arial" w:cs="Arial"/>
        <w:sz w:val="16"/>
        <w:szCs w:val="16"/>
      </w:rPr>
      <w:fldChar w:fldCharType="end"/>
    </w:r>
  </w:p>
  <w:p w14:paraId="5D967135" w14:textId="03B018E7" w:rsidR="00144AC4" w:rsidRDefault="00693E7C" w:rsidP="00205D77">
    <w:pPr>
      <w:pStyle w:val="Footer"/>
      <w:ind w:left="-1418"/>
      <w:jc w:val="center"/>
    </w:pPr>
    <w:r>
      <w:rPr>
        <w:noProof/>
        <w:lang w:val="en-GB" w:eastAsia="en-GB"/>
      </w:rPr>
      <w:drawing>
        <wp:anchor distT="0" distB="0" distL="114300" distR="114300" simplePos="0" relativeHeight="251660800" behindDoc="0" locked="0" layoutInCell="1" allowOverlap="1" wp14:anchorId="2D74477B" wp14:editId="343FF720">
          <wp:simplePos x="0" y="0"/>
          <wp:positionH relativeFrom="page">
            <wp:align>left</wp:align>
          </wp:positionH>
          <wp:positionV relativeFrom="paragraph">
            <wp:posOffset>143289</wp:posOffset>
          </wp:positionV>
          <wp:extent cx="7559640" cy="270000"/>
          <wp:effectExtent l="0" t="0" r="381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(values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FC65F" w14:textId="77777777" w:rsidR="00E352BC" w:rsidRDefault="00E352BC" w:rsidP="00D85C8A">
      <w:r>
        <w:separator/>
      </w:r>
    </w:p>
  </w:footnote>
  <w:footnote w:type="continuationSeparator" w:id="0">
    <w:p w14:paraId="59E5C884" w14:textId="77777777" w:rsidR="00E352BC" w:rsidRDefault="00E352BC" w:rsidP="00D85C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A3325" w14:textId="5EB54A15" w:rsidR="00144AC4" w:rsidRDefault="005B747E" w:rsidP="00A96298">
    <w:pPr>
      <w:pStyle w:val="Header"/>
      <w:tabs>
        <w:tab w:val="clear" w:pos="8640"/>
        <w:tab w:val="right" w:pos="9214"/>
        <w:tab w:val="left" w:pos="11482"/>
      </w:tabs>
      <w:ind w:right="-52"/>
      <w:jc w:val="right"/>
    </w:pPr>
    <w:r>
      <w:rPr>
        <w:noProof/>
        <w:lang w:val="en-GB" w:eastAsia="en-GB"/>
      </w:rPr>
      <w:drawing>
        <wp:anchor distT="0" distB="0" distL="114300" distR="114300" simplePos="0" relativeHeight="251661824" behindDoc="0" locked="0" layoutInCell="1" allowOverlap="1" wp14:anchorId="6F3BD2EB" wp14:editId="588805C6">
          <wp:simplePos x="0" y="0"/>
          <wp:positionH relativeFrom="page">
            <wp:posOffset>0</wp:posOffset>
          </wp:positionH>
          <wp:positionV relativeFrom="paragraph">
            <wp:posOffset>-1437640</wp:posOffset>
          </wp:positionV>
          <wp:extent cx="7560000" cy="1368000"/>
          <wp:effectExtent l="0" t="0" r="9525" b="381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#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7CA0F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603D17"/>
    <w:multiLevelType w:val="hybridMultilevel"/>
    <w:tmpl w:val="14405F44"/>
    <w:lvl w:ilvl="0" w:tplc="08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>
    <w:nsid w:val="0A687BC9"/>
    <w:multiLevelType w:val="hybridMultilevel"/>
    <w:tmpl w:val="234A1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3D220B"/>
    <w:multiLevelType w:val="hybridMultilevel"/>
    <w:tmpl w:val="563A3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028E8"/>
    <w:multiLevelType w:val="hybridMultilevel"/>
    <w:tmpl w:val="25D6C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F419A"/>
    <w:multiLevelType w:val="hybridMultilevel"/>
    <w:tmpl w:val="C994D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C138E"/>
    <w:multiLevelType w:val="hybridMultilevel"/>
    <w:tmpl w:val="C47C5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B40D18"/>
    <w:multiLevelType w:val="hybridMultilevel"/>
    <w:tmpl w:val="29A4FC7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56D7218"/>
    <w:multiLevelType w:val="hybridMultilevel"/>
    <w:tmpl w:val="BB8A2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8A"/>
    <w:rsid w:val="00041BF6"/>
    <w:rsid w:val="00076BC6"/>
    <w:rsid w:val="0008257E"/>
    <w:rsid w:val="00131675"/>
    <w:rsid w:val="00144AC4"/>
    <w:rsid w:val="001514E3"/>
    <w:rsid w:val="001638C1"/>
    <w:rsid w:val="0016710C"/>
    <w:rsid w:val="001C0F17"/>
    <w:rsid w:val="001D4033"/>
    <w:rsid w:val="001F3A5D"/>
    <w:rsid w:val="001F625D"/>
    <w:rsid w:val="00202186"/>
    <w:rsid w:val="00204E20"/>
    <w:rsid w:val="00205D77"/>
    <w:rsid w:val="00205E2A"/>
    <w:rsid w:val="00206E77"/>
    <w:rsid w:val="0021088C"/>
    <w:rsid w:val="00212691"/>
    <w:rsid w:val="002243D5"/>
    <w:rsid w:val="002266EF"/>
    <w:rsid w:val="00245593"/>
    <w:rsid w:val="00252906"/>
    <w:rsid w:val="002566A0"/>
    <w:rsid w:val="002F06E5"/>
    <w:rsid w:val="00300BB3"/>
    <w:rsid w:val="0031604E"/>
    <w:rsid w:val="00316097"/>
    <w:rsid w:val="00343BFC"/>
    <w:rsid w:val="003C2B7C"/>
    <w:rsid w:val="003D746D"/>
    <w:rsid w:val="003D767C"/>
    <w:rsid w:val="003E2F20"/>
    <w:rsid w:val="003E3D63"/>
    <w:rsid w:val="003F2DEF"/>
    <w:rsid w:val="00425448"/>
    <w:rsid w:val="004B1A91"/>
    <w:rsid w:val="004D0215"/>
    <w:rsid w:val="004F2006"/>
    <w:rsid w:val="004F591D"/>
    <w:rsid w:val="0050498B"/>
    <w:rsid w:val="0054347A"/>
    <w:rsid w:val="00564BDD"/>
    <w:rsid w:val="00581765"/>
    <w:rsid w:val="005B5437"/>
    <w:rsid w:val="005B747E"/>
    <w:rsid w:val="005D1ECA"/>
    <w:rsid w:val="005D43FC"/>
    <w:rsid w:val="005E7326"/>
    <w:rsid w:val="005F2265"/>
    <w:rsid w:val="00604B32"/>
    <w:rsid w:val="00607A9D"/>
    <w:rsid w:val="00610CB7"/>
    <w:rsid w:val="0061583F"/>
    <w:rsid w:val="00677392"/>
    <w:rsid w:val="00693E7C"/>
    <w:rsid w:val="00694CF6"/>
    <w:rsid w:val="00696197"/>
    <w:rsid w:val="006B2A0C"/>
    <w:rsid w:val="006C6C83"/>
    <w:rsid w:val="006D15F9"/>
    <w:rsid w:val="006D5740"/>
    <w:rsid w:val="006F7ECF"/>
    <w:rsid w:val="0072692A"/>
    <w:rsid w:val="00732EA9"/>
    <w:rsid w:val="00754406"/>
    <w:rsid w:val="007648F4"/>
    <w:rsid w:val="007670C7"/>
    <w:rsid w:val="0079716B"/>
    <w:rsid w:val="007A7F89"/>
    <w:rsid w:val="007C038D"/>
    <w:rsid w:val="007F059E"/>
    <w:rsid w:val="00801EFB"/>
    <w:rsid w:val="008806F8"/>
    <w:rsid w:val="0089641F"/>
    <w:rsid w:val="008F7828"/>
    <w:rsid w:val="00900901"/>
    <w:rsid w:val="00901F18"/>
    <w:rsid w:val="0092069E"/>
    <w:rsid w:val="00935523"/>
    <w:rsid w:val="0094006C"/>
    <w:rsid w:val="009576B2"/>
    <w:rsid w:val="00981FC6"/>
    <w:rsid w:val="0098728D"/>
    <w:rsid w:val="0099072A"/>
    <w:rsid w:val="0099143D"/>
    <w:rsid w:val="009B0546"/>
    <w:rsid w:val="009C75D5"/>
    <w:rsid w:val="00A150E5"/>
    <w:rsid w:val="00A222D1"/>
    <w:rsid w:val="00A6279F"/>
    <w:rsid w:val="00A66702"/>
    <w:rsid w:val="00A736B9"/>
    <w:rsid w:val="00A8448F"/>
    <w:rsid w:val="00A90FCD"/>
    <w:rsid w:val="00A96298"/>
    <w:rsid w:val="00AC6493"/>
    <w:rsid w:val="00AF2129"/>
    <w:rsid w:val="00B125FF"/>
    <w:rsid w:val="00B129CB"/>
    <w:rsid w:val="00B21C35"/>
    <w:rsid w:val="00B325CA"/>
    <w:rsid w:val="00B35B90"/>
    <w:rsid w:val="00B64A08"/>
    <w:rsid w:val="00B66B55"/>
    <w:rsid w:val="00B73C66"/>
    <w:rsid w:val="00B83CA2"/>
    <w:rsid w:val="00B9710A"/>
    <w:rsid w:val="00BD15A1"/>
    <w:rsid w:val="00BE16AA"/>
    <w:rsid w:val="00C454F8"/>
    <w:rsid w:val="00C52640"/>
    <w:rsid w:val="00C805F6"/>
    <w:rsid w:val="00C874A5"/>
    <w:rsid w:val="00C879A9"/>
    <w:rsid w:val="00C9349D"/>
    <w:rsid w:val="00C94B2E"/>
    <w:rsid w:val="00CA0574"/>
    <w:rsid w:val="00CE3A17"/>
    <w:rsid w:val="00CE73D5"/>
    <w:rsid w:val="00CF1B19"/>
    <w:rsid w:val="00CF2057"/>
    <w:rsid w:val="00D20385"/>
    <w:rsid w:val="00D22F87"/>
    <w:rsid w:val="00D248A6"/>
    <w:rsid w:val="00D31DFF"/>
    <w:rsid w:val="00D37F98"/>
    <w:rsid w:val="00D40F48"/>
    <w:rsid w:val="00D55EFD"/>
    <w:rsid w:val="00D631BC"/>
    <w:rsid w:val="00D85C8A"/>
    <w:rsid w:val="00D863AB"/>
    <w:rsid w:val="00D91BBE"/>
    <w:rsid w:val="00D93222"/>
    <w:rsid w:val="00D95039"/>
    <w:rsid w:val="00DD13D2"/>
    <w:rsid w:val="00DE25AA"/>
    <w:rsid w:val="00DF1F51"/>
    <w:rsid w:val="00E07F30"/>
    <w:rsid w:val="00E144CA"/>
    <w:rsid w:val="00E20A8A"/>
    <w:rsid w:val="00E216DB"/>
    <w:rsid w:val="00E352BC"/>
    <w:rsid w:val="00E576AA"/>
    <w:rsid w:val="00E72390"/>
    <w:rsid w:val="00E747F0"/>
    <w:rsid w:val="00E96CD6"/>
    <w:rsid w:val="00EC0DF7"/>
    <w:rsid w:val="00ED7DB6"/>
    <w:rsid w:val="00EE0DB2"/>
    <w:rsid w:val="00F0765F"/>
    <w:rsid w:val="00F46431"/>
    <w:rsid w:val="00F82B78"/>
    <w:rsid w:val="00F953D8"/>
    <w:rsid w:val="00FB6372"/>
    <w:rsid w:val="00FC4001"/>
    <w:rsid w:val="00FF008C"/>
    <w:rsid w:val="00FF4D4A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37B6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C8A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85C8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5C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C8A"/>
  </w:style>
  <w:style w:type="paragraph" w:styleId="Footer">
    <w:name w:val="footer"/>
    <w:basedOn w:val="Normal"/>
    <w:link w:val="FooterChar"/>
    <w:uiPriority w:val="99"/>
    <w:unhideWhenUsed/>
    <w:rsid w:val="00D85C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C8A"/>
  </w:style>
  <w:style w:type="paragraph" w:styleId="NormalWeb">
    <w:name w:val="Normal (Web)"/>
    <w:basedOn w:val="Normal"/>
    <w:uiPriority w:val="99"/>
    <w:rsid w:val="00EC0DF7"/>
    <w:pPr>
      <w:spacing w:before="100" w:beforeAutospacing="1" w:after="100" w:afterAutospacing="1"/>
    </w:pPr>
    <w:rPr>
      <w:rFonts w:ascii="Calibri" w:eastAsia="Calibri" w:hAnsi="Calibri"/>
      <w:lang w:val="en-GB" w:eastAsia="en-GB"/>
    </w:rPr>
  </w:style>
  <w:style w:type="character" w:customStyle="1" w:styleId="apple-style-span">
    <w:name w:val="apple-style-span"/>
    <w:basedOn w:val="DefaultParagraphFont"/>
    <w:uiPriority w:val="99"/>
    <w:rsid w:val="00EC0DF7"/>
  </w:style>
  <w:style w:type="character" w:styleId="Hyperlink">
    <w:name w:val="Hyperlink"/>
    <w:uiPriority w:val="99"/>
    <w:unhideWhenUsed/>
    <w:rsid w:val="0050498B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B21C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eers@barhale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FB8C8-0CD2-4586-8B79-E3A81E726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Barhale Construction</Company>
  <LinksUpToDate>false</LinksUpToDate>
  <CharactersWithSpaces>3897</CharactersWithSpaces>
  <SharedDoc>false</SharedDoc>
  <HLinks>
    <vt:vector size="6" baseType="variant">
      <vt:variant>
        <vt:i4>5701677</vt:i4>
      </vt:variant>
      <vt:variant>
        <vt:i4>0</vt:i4>
      </vt:variant>
      <vt:variant>
        <vt:i4>0</vt:i4>
      </vt:variant>
      <vt:variant>
        <vt:i4>5</vt:i4>
      </vt:variant>
      <vt:variant>
        <vt:lpwstr>mailto:careers@barhale.co.uk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Bryant</dc:creator>
  <cp:keywords/>
  <cp:lastModifiedBy>A Wolversonlawrence</cp:lastModifiedBy>
  <cp:revision>2</cp:revision>
  <cp:lastPrinted>2016-06-08T11:45:00Z</cp:lastPrinted>
  <dcterms:created xsi:type="dcterms:W3CDTF">2017-05-16T08:34:00Z</dcterms:created>
  <dcterms:modified xsi:type="dcterms:W3CDTF">2017-05-16T08:34:00Z</dcterms:modified>
</cp:coreProperties>
</file>